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919A" w14:textId="5AE1E62B" w:rsidR="00196314" w:rsidRDefault="00541FE5">
      <w:r>
        <w:rPr>
          <w:noProof/>
        </w:rPr>
        <w:drawing>
          <wp:inline distT="0" distB="0" distL="0" distR="0" wp14:anchorId="7E886220" wp14:editId="217BBEC9">
            <wp:extent cx="5486400" cy="28288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083">
        <w:t xml:space="preserve"> </w:t>
      </w:r>
    </w:p>
    <w:p w14:paraId="505791DC" w14:textId="77777777" w:rsidR="00E75197" w:rsidRDefault="00E75197"/>
    <w:p w14:paraId="5613393B" w14:textId="77777777" w:rsidR="00393FDC" w:rsidRDefault="00393FDC">
      <w:r>
        <w:t>To Whom it may Concern:</w:t>
      </w:r>
    </w:p>
    <w:p w14:paraId="3A8761B4" w14:textId="77777777" w:rsidR="00393FDC" w:rsidRDefault="00393FDC"/>
    <w:p w14:paraId="76BC04FD" w14:textId="25F6DBB2" w:rsidR="00454938" w:rsidRDefault="00393FDC">
      <w:r>
        <w:t>This letter is to confirm that the County of Jasper does not require building permits or perform building inspections in any unincorporated areas of the county</w:t>
      </w:r>
      <w:r w:rsidR="00000130">
        <w:t xml:space="preserve">, does not require a </w:t>
      </w:r>
      <w:r w:rsidR="00945B6D">
        <w:t>C</w:t>
      </w:r>
      <w:r w:rsidR="00000130">
        <w:t xml:space="preserve">ertificate of </w:t>
      </w:r>
      <w:r w:rsidR="00945B6D">
        <w:t>O</w:t>
      </w:r>
      <w:r w:rsidR="00000130">
        <w:t>ccupancy</w:t>
      </w:r>
      <w:r>
        <w:t>, nor has the Commissioners’ Court passed any ordinances regulating zoning oth</w:t>
      </w:r>
      <w:r w:rsidR="00454938">
        <w:t>er than in the airport or floodplain areas.</w:t>
      </w:r>
    </w:p>
    <w:p w14:paraId="26184C82" w14:textId="77777777" w:rsidR="00454938" w:rsidRDefault="00454938"/>
    <w:p w14:paraId="0D3BCE9A" w14:textId="77777777" w:rsidR="00454938" w:rsidRDefault="00454938"/>
    <w:p w14:paraId="4A71A656" w14:textId="62C2D84E" w:rsidR="00454938" w:rsidRDefault="00454938">
      <w:r>
        <w:t>Yours Truly,</w:t>
      </w:r>
    </w:p>
    <w:p w14:paraId="67F12457" w14:textId="77777777" w:rsidR="00FF70CF" w:rsidRDefault="00FF70CF"/>
    <w:p w14:paraId="35B064DB" w14:textId="63884E7D" w:rsidR="00454938" w:rsidRDefault="00B5019C">
      <w:r>
        <w:rPr>
          <w:noProof/>
        </w:rPr>
        <w:drawing>
          <wp:inline distT="0" distB="0" distL="0" distR="0" wp14:anchorId="7F37FECD" wp14:editId="17CEBD82">
            <wp:extent cx="3562350" cy="1528445"/>
            <wp:effectExtent l="0" t="0" r="0" b="0"/>
            <wp:docPr id="15181832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83278" name="Picture 15181832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798" cy="154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0BEBF" w14:textId="77777777" w:rsidR="003869BA" w:rsidRDefault="003869BA"/>
    <w:p w14:paraId="5984CA1F" w14:textId="0D88FABF" w:rsidR="003869BA" w:rsidRDefault="003869BA">
      <w:pPr>
        <w:rPr>
          <w:b/>
          <w:bCs/>
          <w:sz w:val="36"/>
          <w:szCs w:val="36"/>
        </w:rPr>
      </w:pPr>
      <w:r w:rsidRPr="004A22EE">
        <w:rPr>
          <w:b/>
          <w:bCs/>
          <w:sz w:val="36"/>
          <w:szCs w:val="36"/>
        </w:rPr>
        <w:t>Septic Permitting is through TCEQ: 409-8</w:t>
      </w:r>
      <w:r w:rsidR="0073212E" w:rsidRPr="004A22EE">
        <w:rPr>
          <w:b/>
          <w:bCs/>
          <w:sz w:val="36"/>
          <w:szCs w:val="36"/>
        </w:rPr>
        <w:t>9</w:t>
      </w:r>
      <w:r w:rsidRPr="004A22EE">
        <w:rPr>
          <w:b/>
          <w:bCs/>
          <w:sz w:val="36"/>
          <w:szCs w:val="36"/>
        </w:rPr>
        <w:t>8-3838</w:t>
      </w:r>
    </w:p>
    <w:p w14:paraId="55E8D7D0" w14:textId="77777777" w:rsidR="004A22EE" w:rsidRPr="004A22EE" w:rsidRDefault="004A22EE">
      <w:pPr>
        <w:rPr>
          <w:b/>
          <w:bCs/>
          <w:sz w:val="36"/>
          <w:szCs w:val="36"/>
        </w:rPr>
      </w:pPr>
    </w:p>
    <w:p w14:paraId="4DEFB6E0" w14:textId="77777777" w:rsidR="004A22EE" w:rsidRDefault="003869BA">
      <w:pPr>
        <w:rPr>
          <w:b/>
          <w:bCs/>
          <w:sz w:val="36"/>
          <w:szCs w:val="36"/>
        </w:rPr>
      </w:pPr>
      <w:r w:rsidRPr="004A22EE">
        <w:rPr>
          <w:b/>
          <w:bCs/>
          <w:sz w:val="36"/>
          <w:szCs w:val="36"/>
        </w:rPr>
        <w:t xml:space="preserve">Flood Zone information, Emergency Management: </w:t>
      </w:r>
    </w:p>
    <w:p w14:paraId="7F7A7D95" w14:textId="563BC48A" w:rsidR="003869BA" w:rsidRDefault="003869BA">
      <w:pPr>
        <w:rPr>
          <w:b/>
          <w:bCs/>
          <w:sz w:val="36"/>
          <w:szCs w:val="36"/>
        </w:rPr>
      </w:pPr>
      <w:r w:rsidRPr="004A22EE">
        <w:rPr>
          <w:b/>
          <w:bCs/>
          <w:sz w:val="36"/>
          <w:szCs w:val="36"/>
        </w:rPr>
        <w:t>Billy Ted Smith 409-994-2543</w:t>
      </w:r>
    </w:p>
    <w:p w14:paraId="4694CD47" w14:textId="77777777" w:rsidR="004A22EE" w:rsidRPr="004A22EE" w:rsidRDefault="004A22EE">
      <w:pPr>
        <w:rPr>
          <w:b/>
          <w:bCs/>
          <w:sz w:val="36"/>
          <w:szCs w:val="36"/>
        </w:rPr>
      </w:pPr>
    </w:p>
    <w:p w14:paraId="73631F07" w14:textId="628223D9" w:rsidR="004A22EE" w:rsidRPr="004A22EE" w:rsidRDefault="004A22EE">
      <w:pPr>
        <w:rPr>
          <w:b/>
          <w:bCs/>
          <w:sz w:val="36"/>
          <w:szCs w:val="36"/>
        </w:rPr>
      </w:pPr>
      <w:r w:rsidRPr="004A22EE">
        <w:rPr>
          <w:b/>
          <w:bCs/>
          <w:sz w:val="36"/>
          <w:szCs w:val="36"/>
        </w:rPr>
        <w:t>SETRPC 911 Addressing: 409-347-1911 ext. 6102</w:t>
      </w:r>
    </w:p>
    <w:p w14:paraId="6BDC3C18" w14:textId="77777777" w:rsidR="004A22EE" w:rsidRDefault="004A22EE"/>
    <w:sectPr w:rsidR="004A22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DC"/>
    <w:rsid w:val="00000130"/>
    <w:rsid w:val="000010BB"/>
    <w:rsid w:val="000214EE"/>
    <w:rsid w:val="00046062"/>
    <w:rsid w:val="00050922"/>
    <w:rsid w:val="000C1A87"/>
    <w:rsid w:val="000D6573"/>
    <w:rsid w:val="000E4D94"/>
    <w:rsid w:val="000E706E"/>
    <w:rsid w:val="00105DA2"/>
    <w:rsid w:val="00112528"/>
    <w:rsid w:val="00133584"/>
    <w:rsid w:val="00177ABB"/>
    <w:rsid w:val="00187294"/>
    <w:rsid w:val="0019196D"/>
    <w:rsid w:val="00196314"/>
    <w:rsid w:val="00205DE7"/>
    <w:rsid w:val="002352DB"/>
    <w:rsid w:val="00250109"/>
    <w:rsid w:val="002524DD"/>
    <w:rsid w:val="00274928"/>
    <w:rsid w:val="00283EDF"/>
    <w:rsid w:val="00286F75"/>
    <w:rsid w:val="002933B8"/>
    <w:rsid w:val="00310505"/>
    <w:rsid w:val="00340023"/>
    <w:rsid w:val="003764BB"/>
    <w:rsid w:val="003869BA"/>
    <w:rsid w:val="0039007D"/>
    <w:rsid w:val="00393FDC"/>
    <w:rsid w:val="003C2B61"/>
    <w:rsid w:val="003F0F53"/>
    <w:rsid w:val="004030CA"/>
    <w:rsid w:val="0040402E"/>
    <w:rsid w:val="004066BF"/>
    <w:rsid w:val="004353E7"/>
    <w:rsid w:val="004362C2"/>
    <w:rsid w:val="004400AA"/>
    <w:rsid w:val="00454938"/>
    <w:rsid w:val="0046636E"/>
    <w:rsid w:val="004722DB"/>
    <w:rsid w:val="004A22EE"/>
    <w:rsid w:val="004B11BE"/>
    <w:rsid w:val="004B23A3"/>
    <w:rsid w:val="004B6841"/>
    <w:rsid w:val="004C2EBF"/>
    <w:rsid w:val="00514F76"/>
    <w:rsid w:val="00537625"/>
    <w:rsid w:val="00541FE5"/>
    <w:rsid w:val="005810A6"/>
    <w:rsid w:val="005A5F75"/>
    <w:rsid w:val="005B63E1"/>
    <w:rsid w:val="005E2537"/>
    <w:rsid w:val="00606567"/>
    <w:rsid w:val="006442DF"/>
    <w:rsid w:val="0066726C"/>
    <w:rsid w:val="006A1B47"/>
    <w:rsid w:val="006A1CB2"/>
    <w:rsid w:val="006E03F8"/>
    <w:rsid w:val="00716976"/>
    <w:rsid w:val="0073212E"/>
    <w:rsid w:val="00736661"/>
    <w:rsid w:val="007709C8"/>
    <w:rsid w:val="007856EB"/>
    <w:rsid w:val="00793B49"/>
    <w:rsid w:val="00794CC1"/>
    <w:rsid w:val="007A1B80"/>
    <w:rsid w:val="007B3171"/>
    <w:rsid w:val="007B7EA4"/>
    <w:rsid w:val="007C0AE7"/>
    <w:rsid w:val="007D6BD7"/>
    <w:rsid w:val="007F30C2"/>
    <w:rsid w:val="008129E7"/>
    <w:rsid w:val="00864BCC"/>
    <w:rsid w:val="008A53F9"/>
    <w:rsid w:val="008E4BA5"/>
    <w:rsid w:val="00934BE3"/>
    <w:rsid w:val="00945B6D"/>
    <w:rsid w:val="009A190D"/>
    <w:rsid w:val="009D6454"/>
    <w:rsid w:val="009E3CE2"/>
    <w:rsid w:val="009F5810"/>
    <w:rsid w:val="00A004BE"/>
    <w:rsid w:val="00A11388"/>
    <w:rsid w:val="00A328D8"/>
    <w:rsid w:val="00A34E43"/>
    <w:rsid w:val="00A42136"/>
    <w:rsid w:val="00A45D36"/>
    <w:rsid w:val="00A928EE"/>
    <w:rsid w:val="00AA181B"/>
    <w:rsid w:val="00AD1568"/>
    <w:rsid w:val="00AD6D4D"/>
    <w:rsid w:val="00AF13FE"/>
    <w:rsid w:val="00B5019C"/>
    <w:rsid w:val="00B539D2"/>
    <w:rsid w:val="00B56B03"/>
    <w:rsid w:val="00B613AD"/>
    <w:rsid w:val="00B73DA5"/>
    <w:rsid w:val="00BA3F47"/>
    <w:rsid w:val="00BA7788"/>
    <w:rsid w:val="00BD1618"/>
    <w:rsid w:val="00BD7D2A"/>
    <w:rsid w:val="00C06B63"/>
    <w:rsid w:val="00C11034"/>
    <w:rsid w:val="00C245F9"/>
    <w:rsid w:val="00C35CF2"/>
    <w:rsid w:val="00C427E4"/>
    <w:rsid w:val="00C62F75"/>
    <w:rsid w:val="00C710E9"/>
    <w:rsid w:val="00C71E02"/>
    <w:rsid w:val="00C746AB"/>
    <w:rsid w:val="00C87294"/>
    <w:rsid w:val="00CA7CE2"/>
    <w:rsid w:val="00CC036A"/>
    <w:rsid w:val="00CD4433"/>
    <w:rsid w:val="00D22083"/>
    <w:rsid w:val="00D2773C"/>
    <w:rsid w:val="00D47040"/>
    <w:rsid w:val="00D62533"/>
    <w:rsid w:val="00D65716"/>
    <w:rsid w:val="00DB3AF1"/>
    <w:rsid w:val="00DB4F0B"/>
    <w:rsid w:val="00DD0131"/>
    <w:rsid w:val="00DE59E4"/>
    <w:rsid w:val="00E015F4"/>
    <w:rsid w:val="00E110B9"/>
    <w:rsid w:val="00E23597"/>
    <w:rsid w:val="00E500AC"/>
    <w:rsid w:val="00E75197"/>
    <w:rsid w:val="00EA4562"/>
    <w:rsid w:val="00EF160D"/>
    <w:rsid w:val="00F04007"/>
    <w:rsid w:val="00F72C4D"/>
    <w:rsid w:val="00F832E2"/>
    <w:rsid w:val="00F86AB4"/>
    <w:rsid w:val="00FA26CF"/>
    <w:rsid w:val="00FB05D8"/>
    <w:rsid w:val="00FD11B8"/>
    <w:rsid w:val="00FD4BBB"/>
    <w:rsid w:val="00FE2FE3"/>
    <w:rsid w:val="00FF4623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05FE4"/>
  <w15:docId w15:val="{23EF960F-3FCD-4AEE-80E7-792DCD9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6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1, 2007</vt:lpstr>
    </vt:vector>
  </TitlesOfParts>
  <Company>HOME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1, 2007</dc:title>
  <dc:creator>Kandi Smith</dc:creator>
  <cp:lastModifiedBy>Kandi Davis</cp:lastModifiedBy>
  <cp:revision>11</cp:revision>
  <cp:lastPrinted>2023-09-11T16:45:00Z</cp:lastPrinted>
  <dcterms:created xsi:type="dcterms:W3CDTF">2021-09-28T20:23:00Z</dcterms:created>
  <dcterms:modified xsi:type="dcterms:W3CDTF">2026-01-13T20:53:00Z</dcterms:modified>
</cp:coreProperties>
</file>